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55649" w14:textId="1AEBA665" w:rsidR="009606C1" w:rsidRPr="00BF763A" w:rsidRDefault="00BF763A" w:rsidP="00BF763A">
      <w:pPr>
        <w:jc w:val="center"/>
        <w:rPr>
          <w:b/>
          <w:bCs/>
          <w:sz w:val="32"/>
          <w:szCs w:val="32"/>
        </w:rPr>
      </w:pPr>
      <w:r w:rsidRPr="00BF763A">
        <w:rPr>
          <w:b/>
          <w:bCs/>
          <w:sz w:val="32"/>
          <w:szCs w:val="32"/>
        </w:rPr>
        <w:t>NABÍDKA PRONÁJMU NEBYTOVÉHO PROSTORU NA NÁM. T.G.MASARYKA Č.P. 942</w:t>
      </w:r>
    </w:p>
    <w:p w14:paraId="10F9A415" w14:textId="77777777" w:rsidR="00BF763A" w:rsidRDefault="00BF763A"/>
    <w:p w14:paraId="4AB398BC" w14:textId="6C700D01" w:rsidR="00BF763A" w:rsidRPr="00BF763A" w:rsidRDefault="00BF763A" w:rsidP="00BF763A">
      <w:pPr>
        <w:jc w:val="both"/>
        <w:rPr>
          <w:b/>
          <w:bCs/>
          <w:sz w:val="24"/>
          <w:szCs w:val="24"/>
        </w:rPr>
      </w:pPr>
      <w:r w:rsidRPr="00BF763A">
        <w:rPr>
          <w:b/>
          <w:bCs/>
          <w:sz w:val="24"/>
          <w:szCs w:val="24"/>
        </w:rPr>
        <w:t xml:space="preserve">Od 1.4.2026 nabízí Stavební bytové družstvo Bohumín k pronájmu NP na náměstí </w:t>
      </w:r>
      <w:proofErr w:type="spellStart"/>
      <w:r w:rsidRPr="00BF763A">
        <w:rPr>
          <w:b/>
          <w:bCs/>
          <w:sz w:val="24"/>
          <w:szCs w:val="24"/>
        </w:rPr>
        <w:t>T.G.Masaryka</w:t>
      </w:r>
      <w:proofErr w:type="spellEnd"/>
      <w:r w:rsidRPr="00BF763A">
        <w:rPr>
          <w:b/>
          <w:bCs/>
          <w:sz w:val="24"/>
          <w:szCs w:val="24"/>
        </w:rPr>
        <w:t xml:space="preserve"> č.p. 942.</w:t>
      </w:r>
    </w:p>
    <w:p w14:paraId="6EF33F87" w14:textId="77777777" w:rsidR="00BF763A" w:rsidRPr="00BF763A" w:rsidRDefault="00BF763A" w:rsidP="00BF763A">
      <w:pPr>
        <w:jc w:val="both"/>
        <w:rPr>
          <w:b/>
          <w:bCs/>
          <w:sz w:val="24"/>
          <w:szCs w:val="24"/>
        </w:rPr>
      </w:pPr>
    </w:p>
    <w:p w14:paraId="192AC00C" w14:textId="2BE260AA" w:rsidR="00BF763A" w:rsidRPr="00BF763A" w:rsidRDefault="00BF763A" w:rsidP="00BF763A">
      <w:pPr>
        <w:jc w:val="both"/>
        <w:rPr>
          <w:b/>
          <w:bCs/>
          <w:sz w:val="24"/>
          <w:szCs w:val="24"/>
        </w:rPr>
      </w:pPr>
      <w:r w:rsidRPr="00BF763A">
        <w:rPr>
          <w:b/>
          <w:bCs/>
          <w:sz w:val="24"/>
          <w:szCs w:val="24"/>
        </w:rPr>
        <w:t xml:space="preserve">Plocha NP je 12 m2, NP je vhodný k provozování služeb. Má samostatný přívod vody. K tomuto NP patří také </w:t>
      </w:r>
      <w:proofErr w:type="spellStart"/>
      <w:r w:rsidRPr="00BF763A">
        <w:rPr>
          <w:b/>
          <w:bCs/>
          <w:sz w:val="24"/>
          <w:szCs w:val="24"/>
        </w:rPr>
        <w:t>spolunájem</w:t>
      </w:r>
      <w:proofErr w:type="spellEnd"/>
      <w:r w:rsidRPr="00BF763A">
        <w:rPr>
          <w:b/>
          <w:bCs/>
          <w:sz w:val="24"/>
          <w:szCs w:val="24"/>
        </w:rPr>
        <w:t xml:space="preserve"> provozní místnosti (šatna, sklad) o ploše 3,8 m2. Celková plocha počítána do nájmu je 15,8 m2.</w:t>
      </w:r>
    </w:p>
    <w:p w14:paraId="408E0415" w14:textId="3C873F56" w:rsidR="00BF763A" w:rsidRPr="00BF763A" w:rsidRDefault="00BF763A" w:rsidP="00BF763A">
      <w:pPr>
        <w:jc w:val="both"/>
        <w:rPr>
          <w:b/>
          <w:bCs/>
          <w:sz w:val="24"/>
          <w:szCs w:val="24"/>
        </w:rPr>
      </w:pPr>
      <w:r w:rsidRPr="00BF763A">
        <w:rPr>
          <w:b/>
          <w:bCs/>
          <w:sz w:val="24"/>
          <w:szCs w:val="24"/>
        </w:rPr>
        <w:t>NP má samostatné WC jak pro zákazníky, tak pro pronajímatele.</w:t>
      </w:r>
    </w:p>
    <w:p w14:paraId="27EE6300" w14:textId="20804572" w:rsidR="00BF763A" w:rsidRPr="00BF763A" w:rsidRDefault="00BF763A" w:rsidP="00BF763A">
      <w:pPr>
        <w:jc w:val="both"/>
        <w:rPr>
          <w:b/>
          <w:bCs/>
          <w:sz w:val="24"/>
          <w:szCs w:val="24"/>
        </w:rPr>
      </w:pPr>
      <w:r w:rsidRPr="00BF763A">
        <w:rPr>
          <w:b/>
          <w:bCs/>
          <w:sz w:val="24"/>
          <w:szCs w:val="24"/>
        </w:rPr>
        <w:t>Nájem obou místností činí 120 Kč/měsíčně/m2. K nájmu budou připočítány zálohy na teplo a vodu.</w:t>
      </w:r>
    </w:p>
    <w:p w14:paraId="5A648FC4" w14:textId="77777777" w:rsidR="00BF763A" w:rsidRPr="00BF763A" w:rsidRDefault="00BF763A" w:rsidP="00BF763A">
      <w:pPr>
        <w:jc w:val="both"/>
        <w:rPr>
          <w:b/>
          <w:bCs/>
          <w:sz w:val="24"/>
          <w:szCs w:val="24"/>
        </w:rPr>
      </w:pPr>
    </w:p>
    <w:p w14:paraId="28173481" w14:textId="77777777" w:rsidR="00BF763A" w:rsidRPr="00BF763A" w:rsidRDefault="00BF763A" w:rsidP="00BF763A">
      <w:pPr>
        <w:jc w:val="both"/>
        <w:rPr>
          <w:b/>
          <w:bCs/>
          <w:sz w:val="24"/>
          <w:szCs w:val="24"/>
        </w:rPr>
      </w:pPr>
    </w:p>
    <w:p w14:paraId="1F1B30AF" w14:textId="4162EB99" w:rsidR="00BF763A" w:rsidRPr="00BF763A" w:rsidRDefault="00BF763A" w:rsidP="00BF763A">
      <w:pPr>
        <w:jc w:val="both"/>
        <w:rPr>
          <w:b/>
          <w:bCs/>
          <w:sz w:val="24"/>
          <w:szCs w:val="24"/>
        </w:rPr>
      </w:pPr>
      <w:r w:rsidRPr="00BF763A">
        <w:rPr>
          <w:b/>
          <w:bCs/>
          <w:sz w:val="24"/>
          <w:szCs w:val="24"/>
        </w:rPr>
        <w:t>Zájemci se mohou hlásit na Stavebním bytovém družstvu Bohumín u Ing. Hejdové, popř. na telefonu 596012602.</w:t>
      </w:r>
    </w:p>
    <w:sectPr w:rsidR="00BF763A" w:rsidRPr="00BF7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3A"/>
    <w:rsid w:val="009606C1"/>
    <w:rsid w:val="00AF1371"/>
    <w:rsid w:val="00BB22C4"/>
    <w:rsid w:val="00B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5747"/>
  <w15:chartTrackingRefBased/>
  <w15:docId w15:val="{10B0CF53-66EA-4E42-BDA5-EE3E1DE0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6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6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6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6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6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6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6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6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6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63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63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6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6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6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6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6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6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6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63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63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6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Hejdová</dc:creator>
  <cp:keywords/>
  <dc:description/>
  <cp:lastModifiedBy>Dagmar Hejdová</cp:lastModifiedBy>
  <cp:revision>1</cp:revision>
  <cp:lastPrinted>2026-01-09T10:05:00Z</cp:lastPrinted>
  <dcterms:created xsi:type="dcterms:W3CDTF">2026-01-09T09:57:00Z</dcterms:created>
  <dcterms:modified xsi:type="dcterms:W3CDTF">2026-01-09T10:15:00Z</dcterms:modified>
</cp:coreProperties>
</file>